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18" w:rsidRPr="0076794E" w:rsidRDefault="00852718" w:rsidP="00852718">
      <w:pPr>
        <w:spacing w:after="0"/>
        <w:ind w:left="680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94E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852718" w:rsidRPr="0076794E" w:rsidRDefault="00852718" w:rsidP="00852718">
      <w:pPr>
        <w:spacing w:after="0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76794E">
        <w:rPr>
          <w:rFonts w:ascii="Times New Roman" w:eastAsia="Calibri" w:hAnsi="Times New Roman" w:cs="Times New Roman"/>
          <w:sz w:val="24"/>
          <w:szCs w:val="24"/>
        </w:rPr>
        <w:t>Протокол засідання Наглядової ради</w:t>
      </w:r>
    </w:p>
    <w:p w:rsidR="00852718" w:rsidRPr="0076794E" w:rsidRDefault="00852718" w:rsidP="00852718">
      <w:pPr>
        <w:spacing w:after="0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76794E">
        <w:rPr>
          <w:rFonts w:ascii="Times New Roman" w:eastAsia="Calibri" w:hAnsi="Times New Roman" w:cs="Times New Roman"/>
          <w:sz w:val="24"/>
          <w:szCs w:val="24"/>
        </w:rPr>
        <w:t>АТ «АЛЬПАРІ БАНК»</w:t>
      </w:r>
    </w:p>
    <w:p w:rsidR="00852718" w:rsidRPr="0076794E" w:rsidRDefault="00852718" w:rsidP="00852718">
      <w:pPr>
        <w:spacing w:after="0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2D0DD1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53D8F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2D0D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D0DD1">
        <w:rPr>
          <w:rFonts w:ascii="Times New Roman" w:eastAsia="Calibri" w:hAnsi="Times New Roman" w:cs="Times New Roman"/>
          <w:sz w:val="24"/>
          <w:szCs w:val="24"/>
        </w:rPr>
        <w:t>.2022  №2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679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8CF" w:rsidRPr="003128CF" w:rsidRDefault="003128CF" w:rsidP="003128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12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28CF" w:rsidRPr="00852718" w:rsidRDefault="003128CF" w:rsidP="00312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2718">
        <w:rPr>
          <w:rFonts w:ascii="Times New Roman" w:hAnsi="Times New Roman" w:cs="Times New Roman"/>
          <w:b/>
          <w:sz w:val="24"/>
          <w:szCs w:val="24"/>
          <w:lang w:val="ru-RU"/>
        </w:rPr>
        <w:t>ЗВІТ ПРО ВИНАГОРОДУ ЧЛЕНІВ ПРАВЛІННЯ</w:t>
      </w:r>
    </w:p>
    <w:p w:rsidR="003128CF" w:rsidRPr="00852718" w:rsidRDefault="003128CF" w:rsidP="00312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2718">
        <w:rPr>
          <w:rFonts w:ascii="Times New Roman" w:hAnsi="Times New Roman" w:cs="Times New Roman"/>
          <w:b/>
          <w:sz w:val="24"/>
          <w:szCs w:val="24"/>
          <w:lang w:val="ru-RU"/>
        </w:rPr>
        <w:t>АКЦІОНЕРНОГО ТОВАРИСТВА «АЛЬПАРІ  БАНК»</w:t>
      </w:r>
    </w:p>
    <w:p w:rsidR="003128CF" w:rsidRPr="00852718" w:rsidRDefault="003128CF" w:rsidP="00312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27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2021 </w:t>
      </w:r>
      <w:proofErr w:type="gramStart"/>
      <w:r w:rsidRPr="0085271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852718">
        <w:rPr>
          <w:rFonts w:ascii="Times New Roman" w:hAnsi="Times New Roman" w:cs="Times New Roman"/>
          <w:b/>
          <w:sz w:val="24"/>
          <w:szCs w:val="24"/>
          <w:lang w:val="ru-RU"/>
        </w:rPr>
        <w:t>ІК</w:t>
      </w:r>
    </w:p>
    <w:p w:rsidR="00852718" w:rsidRDefault="00852718" w:rsidP="0031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3D" w:rsidRDefault="00A5195F" w:rsidP="0031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8CF">
        <w:rPr>
          <w:rFonts w:ascii="Times New Roman" w:hAnsi="Times New Roman" w:cs="Times New Roman"/>
          <w:sz w:val="24"/>
          <w:szCs w:val="24"/>
        </w:rPr>
        <w:t xml:space="preserve">Цей звіт надається на розгляд та затвердження Наглядової </w:t>
      </w:r>
      <w:r w:rsidR="00051A76">
        <w:rPr>
          <w:rFonts w:ascii="Times New Roman" w:hAnsi="Times New Roman" w:cs="Times New Roman"/>
          <w:sz w:val="24"/>
          <w:szCs w:val="24"/>
        </w:rPr>
        <w:t>р</w:t>
      </w:r>
      <w:r w:rsidRPr="003128CF">
        <w:rPr>
          <w:rFonts w:ascii="Times New Roman" w:hAnsi="Times New Roman" w:cs="Times New Roman"/>
          <w:sz w:val="24"/>
          <w:szCs w:val="24"/>
        </w:rPr>
        <w:t>ади АТ «</w:t>
      </w:r>
      <w:r w:rsidR="001B443D">
        <w:rPr>
          <w:rFonts w:ascii="Times New Roman" w:hAnsi="Times New Roman" w:cs="Times New Roman"/>
          <w:sz w:val="24"/>
          <w:szCs w:val="24"/>
        </w:rPr>
        <w:t xml:space="preserve">АЛЬПАРІ </w:t>
      </w:r>
      <w:r w:rsidRPr="003128CF">
        <w:rPr>
          <w:rFonts w:ascii="Times New Roman" w:hAnsi="Times New Roman" w:cs="Times New Roman"/>
          <w:sz w:val="24"/>
          <w:szCs w:val="24"/>
        </w:rPr>
        <w:t xml:space="preserve"> БАНК» і підготований з урахуванням вимог Положення про політику винагороди в банку, затвердженого постановою Правління Національного банку України від 30.11.2020 № 153, Методичних рекомендацій щодо організації корпоративного управління в банках України, схвалених рішенням Правління Національного банку У</w:t>
      </w:r>
      <w:r w:rsidR="001B443D">
        <w:rPr>
          <w:rFonts w:ascii="Times New Roman" w:hAnsi="Times New Roman" w:cs="Times New Roman"/>
          <w:sz w:val="24"/>
          <w:szCs w:val="24"/>
        </w:rPr>
        <w:t>країни від 03.12.2018 № 814-рш.</w:t>
      </w:r>
    </w:p>
    <w:p w:rsidR="007629AD" w:rsidRDefault="007629AD" w:rsidP="0076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E28" w:rsidRPr="00686E28" w:rsidRDefault="00A5195F" w:rsidP="00333133">
      <w:pPr>
        <w:pStyle w:val="a3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E28">
        <w:rPr>
          <w:rFonts w:ascii="Times New Roman" w:hAnsi="Times New Roman" w:cs="Times New Roman"/>
          <w:b/>
          <w:sz w:val="24"/>
          <w:szCs w:val="24"/>
        </w:rPr>
        <w:t>Інформація щодо сум винагороди, які були та/або мають бути виплачені членам Правління за результатами звітного фінансового року (у розрізі фіксованих і змінних складових винагороди).</w:t>
      </w:r>
      <w:r w:rsidRPr="00686E28">
        <w:rPr>
          <w:rFonts w:ascii="Times New Roman" w:hAnsi="Times New Roman" w:cs="Times New Roman"/>
          <w:sz w:val="24"/>
          <w:szCs w:val="24"/>
        </w:rPr>
        <w:t xml:space="preserve"> </w:t>
      </w:r>
      <w:r w:rsidR="00777980" w:rsidRPr="00777980">
        <w:rPr>
          <w:rFonts w:ascii="Times New Roman" w:hAnsi="Times New Roman" w:cs="Times New Roman"/>
          <w:sz w:val="24"/>
          <w:szCs w:val="24"/>
        </w:rPr>
        <w:t>В 2021 році членам Правління виплачувалась фіксована та змінна винагороди.</w:t>
      </w:r>
      <w:r w:rsidR="00777980">
        <w:rPr>
          <w:rFonts w:ascii="Times New Roman" w:hAnsi="Times New Roman" w:cs="Times New Roman"/>
          <w:sz w:val="24"/>
          <w:szCs w:val="24"/>
        </w:rPr>
        <w:t xml:space="preserve"> </w:t>
      </w:r>
      <w:r w:rsidRPr="00686E28">
        <w:rPr>
          <w:rFonts w:ascii="Times New Roman" w:hAnsi="Times New Roman" w:cs="Times New Roman"/>
          <w:sz w:val="24"/>
          <w:szCs w:val="24"/>
        </w:rPr>
        <w:t>За</w:t>
      </w:r>
      <w:r w:rsidR="00686E28" w:rsidRPr="00686E28">
        <w:rPr>
          <w:rFonts w:ascii="Times New Roman" w:hAnsi="Times New Roman" w:cs="Times New Roman"/>
          <w:sz w:val="24"/>
          <w:szCs w:val="24"/>
        </w:rPr>
        <w:t>гальна сума винагороди, яка була виплачена членам Правлінням в</w:t>
      </w:r>
      <w:r w:rsidRPr="00686E28">
        <w:rPr>
          <w:rFonts w:ascii="Times New Roman" w:hAnsi="Times New Roman" w:cs="Times New Roman"/>
          <w:sz w:val="24"/>
          <w:szCs w:val="24"/>
        </w:rPr>
        <w:t xml:space="preserve"> 2021 ро</w:t>
      </w:r>
      <w:r w:rsidR="00686E28" w:rsidRPr="00686E28">
        <w:rPr>
          <w:rFonts w:ascii="Times New Roman" w:hAnsi="Times New Roman" w:cs="Times New Roman"/>
          <w:sz w:val="24"/>
          <w:szCs w:val="24"/>
        </w:rPr>
        <w:t>ці складає 5 913 429,06 гривень ( до оподаткування), з них:</w:t>
      </w:r>
    </w:p>
    <w:p w:rsidR="00686E28" w:rsidRPr="00686E28" w:rsidRDefault="00686E28" w:rsidP="007629A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E28">
        <w:rPr>
          <w:rFonts w:ascii="Times New Roman" w:hAnsi="Times New Roman" w:cs="Times New Roman"/>
          <w:sz w:val="24"/>
          <w:szCs w:val="24"/>
        </w:rPr>
        <w:t xml:space="preserve">фіксована </w:t>
      </w:r>
      <w:r w:rsidR="00A5195F" w:rsidRPr="00686E28">
        <w:rPr>
          <w:rFonts w:ascii="Times New Roman" w:hAnsi="Times New Roman" w:cs="Times New Roman"/>
          <w:sz w:val="24"/>
          <w:szCs w:val="24"/>
        </w:rPr>
        <w:t xml:space="preserve">винагороди </w:t>
      </w:r>
      <w:r w:rsidRPr="00686E28">
        <w:rPr>
          <w:rFonts w:ascii="Times New Roman" w:hAnsi="Times New Roman" w:cs="Times New Roman"/>
          <w:sz w:val="24"/>
          <w:szCs w:val="24"/>
        </w:rPr>
        <w:t>– 2 594 333,055 гривень ( до оподаткування);</w:t>
      </w:r>
    </w:p>
    <w:p w:rsidR="00686E28" w:rsidRPr="00686E28" w:rsidRDefault="00686E28" w:rsidP="007629AD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E28">
        <w:rPr>
          <w:rFonts w:ascii="Times New Roman" w:hAnsi="Times New Roman" w:cs="Times New Roman"/>
          <w:sz w:val="24"/>
          <w:szCs w:val="24"/>
        </w:rPr>
        <w:t xml:space="preserve">змінна винагорода – 3 319 096,01 гривень ( до оподаткування). </w:t>
      </w:r>
    </w:p>
    <w:p w:rsidR="001B44C4" w:rsidRPr="00686E28" w:rsidRDefault="001B44C4" w:rsidP="0076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E28">
        <w:rPr>
          <w:rFonts w:ascii="Times New Roman" w:hAnsi="Times New Roman" w:cs="Times New Roman"/>
          <w:sz w:val="24"/>
          <w:szCs w:val="24"/>
        </w:rPr>
        <w:t>У 2021 році членам Правління Банку змінна винагорода акціями, опціонами та іншими фінансовими інструментами не здійснювалась.</w:t>
      </w:r>
    </w:p>
    <w:p w:rsidR="003A1AFA" w:rsidRPr="00507583" w:rsidRDefault="003A1AFA" w:rsidP="007629AD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7583" w:rsidRPr="007629AD" w:rsidRDefault="00A5195F" w:rsidP="007629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443D">
        <w:rPr>
          <w:rFonts w:ascii="Times New Roman" w:hAnsi="Times New Roman" w:cs="Times New Roman"/>
          <w:sz w:val="24"/>
          <w:szCs w:val="24"/>
        </w:rPr>
        <w:t xml:space="preserve"> </w:t>
      </w:r>
      <w:r w:rsidRPr="007629AD">
        <w:rPr>
          <w:rFonts w:ascii="Times New Roman" w:hAnsi="Times New Roman" w:cs="Times New Roman"/>
          <w:b/>
          <w:sz w:val="24"/>
          <w:szCs w:val="24"/>
        </w:rPr>
        <w:t xml:space="preserve">Інформація щодо строків фактичної виплати винагороди, їх відповідності положенню про винагороду. </w:t>
      </w:r>
      <w:r w:rsidRPr="007629AD">
        <w:rPr>
          <w:rFonts w:ascii="Times New Roman" w:hAnsi="Times New Roman" w:cs="Times New Roman"/>
          <w:sz w:val="24"/>
          <w:szCs w:val="24"/>
        </w:rPr>
        <w:t xml:space="preserve">Виплата винагороди членам Правління Банку здійснюється </w:t>
      </w:r>
      <w:r w:rsidR="007629AD" w:rsidRPr="007629AD">
        <w:rPr>
          <w:rFonts w:ascii="Times New Roman" w:hAnsi="Times New Roman" w:cs="Times New Roman"/>
          <w:sz w:val="24"/>
          <w:szCs w:val="24"/>
        </w:rPr>
        <w:t xml:space="preserve">у відповідності до вимог чинного законодавства: </w:t>
      </w:r>
      <w:r w:rsidR="00507583" w:rsidRPr="007629AD">
        <w:rPr>
          <w:rFonts w:ascii="Times New Roman" w:hAnsi="Times New Roman" w:cs="Times New Roman"/>
          <w:sz w:val="24"/>
          <w:szCs w:val="24"/>
        </w:rPr>
        <w:t xml:space="preserve">два рази на місяць, </w:t>
      </w:r>
      <w:r w:rsidRPr="007629AD">
        <w:rPr>
          <w:rFonts w:ascii="Times New Roman" w:hAnsi="Times New Roman" w:cs="Times New Roman"/>
          <w:sz w:val="24"/>
          <w:szCs w:val="24"/>
        </w:rPr>
        <w:t>одночасно з виплатою заробітної плати усім іншим категоріям працівників Банку за відповідний період.</w:t>
      </w:r>
    </w:p>
    <w:p w:rsidR="003A1AFA" w:rsidRDefault="003A1AFA" w:rsidP="007629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A45" w:rsidRPr="003F61C6" w:rsidRDefault="00A5195F" w:rsidP="0077798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 xml:space="preserve"> Інформація щодо критеріїв оцінки ефективності (із зазначенням того, яким чином вони були досягнуті), за результатами досягнення яких здійснено нарахування змінної винагороди (якщо змінна винагорода була нарахована). </w:t>
      </w:r>
      <w:r w:rsidR="00777980" w:rsidRPr="003F61C6">
        <w:rPr>
          <w:rFonts w:ascii="Times New Roman" w:hAnsi="Times New Roman" w:cs="Times New Roman"/>
          <w:sz w:val="24"/>
          <w:szCs w:val="24"/>
        </w:rPr>
        <w:t xml:space="preserve">Встановлення розміру винагороди членів Правління Банку, а також затвердження умов трудових договорів (контрактів) з ними відноситься до виключної компетенції Наглядової </w:t>
      </w:r>
      <w:r w:rsidR="003F61C6" w:rsidRPr="003F61C6">
        <w:rPr>
          <w:rFonts w:ascii="Times New Roman" w:hAnsi="Times New Roman" w:cs="Times New Roman"/>
          <w:sz w:val="24"/>
          <w:szCs w:val="24"/>
        </w:rPr>
        <w:t>р</w:t>
      </w:r>
      <w:r w:rsidR="00777980" w:rsidRPr="003F61C6">
        <w:rPr>
          <w:rFonts w:ascii="Times New Roman" w:hAnsi="Times New Roman" w:cs="Times New Roman"/>
          <w:sz w:val="24"/>
          <w:szCs w:val="24"/>
        </w:rPr>
        <w:t xml:space="preserve">ади Банку. Винагорода членів Правління Банку містить фіксовану та змінну складові </w:t>
      </w:r>
      <w:r w:rsidR="00852718" w:rsidRPr="003F61C6">
        <w:rPr>
          <w:rFonts w:ascii="Times New Roman" w:hAnsi="Times New Roman" w:cs="Times New Roman"/>
          <w:sz w:val="24"/>
          <w:szCs w:val="24"/>
        </w:rPr>
        <w:t xml:space="preserve">винагороди </w:t>
      </w:r>
      <w:r w:rsidR="00777980" w:rsidRPr="003F61C6">
        <w:rPr>
          <w:rFonts w:ascii="Times New Roman" w:hAnsi="Times New Roman" w:cs="Times New Roman"/>
          <w:sz w:val="24"/>
          <w:szCs w:val="24"/>
        </w:rPr>
        <w:t xml:space="preserve">(за рішенням Наглядової </w:t>
      </w:r>
      <w:r w:rsidR="003F61C6" w:rsidRPr="003F61C6">
        <w:rPr>
          <w:rFonts w:ascii="Times New Roman" w:hAnsi="Times New Roman" w:cs="Times New Roman"/>
          <w:sz w:val="24"/>
          <w:szCs w:val="24"/>
        </w:rPr>
        <w:t>р</w:t>
      </w:r>
      <w:r w:rsidR="00777980" w:rsidRPr="003F61C6">
        <w:rPr>
          <w:rFonts w:ascii="Times New Roman" w:hAnsi="Times New Roman" w:cs="Times New Roman"/>
          <w:sz w:val="24"/>
          <w:szCs w:val="24"/>
        </w:rPr>
        <w:t xml:space="preserve">ади Банку) та виплачується в національній валюті України у порядку, визначеному Положенням про винагороду членів Правління. </w:t>
      </w:r>
    </w:p>
    <w:p w:rsidR="00777980" w:rsidRPr="003F61C6" w:rsidRDefault="00ED5A45" w:rsidP="00ED5A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1C6">
        <w:rPr>
          <w:rFonts w:ascii="Times New Roman" w:hAnsi="Times New Roman" w:cs="Times New Roman"/>
          <w:sz w:val="24"/>
          <w:szCs w:val="24"/>
        </w:rPr>
        <w:t>Фіксована винагорода –</w:t>
      </w:r>
      <w:r w:rsidR="00852718">
        <w:rPr>
          <w:rFonts w:ascii="Times New Roman" w:hAnsi="Times New Roman" w:cs="Times New Roman"/>
          <w:sz w:val="24"/>
          <w:szCs w:val="24"/>
        </w:rPr>
        <w:t xml:space="preserve"> </w:t>
      </w:r>
      <w:r w:rsidRPr="003F61C6">
        <w:rPr>
          <w:rFonts w:ascii="Times New Roman" w:hAnsi="Times New Roman" w:cs="Times New Roman"/>
          <w:sz w:val="24"/>
          <w:szCs w:val="24"/>
        </w:rPr>
        <w:t>складова винагороди, яка має наперед визначений розмір згідно контракту або штатного роз</w:t>
      </w:r>
      <w:r w:rsidR="00852718">
        <w:rPr>
          <w:rFonts w:ascii="Times New Roman" w:hAnsi="Times New Roman" w:cs="Times New Roman"/>
          <w:sz w:val="24"/>
          <w:szCs w:val="24"/>
        </w:rPr>
        <w:t>пису</w:t>
      </w:r>
      <w:r w:rsidRPr="003F61C6">
        <w:rPr>
          <w:rFonts w:ascii="Times New Roman" w:hAnsi="Times New Roman" w:cs="Times New Roman"/>
          <w:sz w:val="24"/>
          <w:szCs w:val="24"/>
        </w:rPr>
        <w:t xml:space="preserve"> Банку, не залежить від результатів діяльності Банку, є гарантованою та</w:t>
      </w:r>
      <w:r w:rsidR="00CB0A91" w:rsidRPr="003F61C6">
        <w:rPr>
          <w:rFonts w:ascii="Times New Roman" w:hAnsi="Times New Roman" w:cs="Times New Roman"/>
          <w:sz w:val="24"/>
          <w:szCs w:val="24"/>
        </w:rPr>
        <w:t xml:space="preserve"> такою, що не може бути змінена, скасована, затримана або витребувана для повернення Банком, окрім як у випадках, передбачених законодавством України.</w:t>
      </w:r>
    </w:p>
    <w:p w:rsidR="00CB0A91" w:rsidRPr="003F61C6" w:rsidRDefault="00CB0A91" w:rsidP="0063533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1C6">
        <w:rPr>
          <w:rFonts w:ascii="Times New Roman" w:hAnsi="Times New Roman" w:cs="Times New Roman"/>
          <w:sz w:val="24"/>
          <w:szCs w:val="24"/>
        </w:rPr>
        <w:t>Змінна винагорода</w:t>
      </w:r>
      <w:r w:rsidR="003F61C6" w:rsidRPr="003F61C6">
        <w:t xml:space="preserve"> </w:t>
      </w:r>
      <w:r w:rsidR="003F61C6" w:rsidRPr="003F61C6">
        <w:rPr>
          <w:rFonts w:ascii="Times New Roman" w:hAnsi="Times New Roman" w:cs="Times New Roman"/>
          <w:sz w:val="24"/>
          <w:szCs w:val="24"/>
        </w:rPr>
        <w:t xml:space="preserve">здійснюється з метою матеріального стимулювання високопродуктивної та ініціативної праці, підвищення її ефективності та якості, заінтересованості в досягненні її кінцевого результату та посилення персональної відповідальності Голови та членів </w:t>
      </w:r>
      <w:r w:rsidR="003F61C6" w:rsidRPr="003F61C6">
        <w:rPr>
          <w:rFonts w:ascii="Times New Roman" w:hAnsi="Times New Roman" w:cs="Times New Roman"/>
          <w:sz w:val="24"/>
          <w:szCs w:val="24"/>
        </w:rPr>
        <w:lastRenderedPageBreak/>
        <w:t>Правління за досягнення показників ефективності роботи. Встановлюється рішенням Наглядової ради Банку і відповідно до умов контракту.</w:t>
      </w:r>
    </w:p>
    <w:p w:rsidR="00777980" w:rsidRPr="00777980" w:rsidRDefault="00777980" w:rsidP="006353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7A" w:rsidRDefault="00A5195F" w:rsidP="0063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>4. Інформація щодо фактів використання Банком права на повернення раніше виплаченої членам Правління змінної винагороди.</w:t>
      </w:r>
      <w:r w:rsidRPr="003128CF">
        <w:rPr>
          <w:rFonts w:ascii="Times New Roman" w:hAnsi="Times New Roman" w:cs="Times New Roman"/>
          <w:sz w:val="24"/>
          <w:szCs w:val="24"/>
        </w:rPr>
        <w:t xml:space="preserve"> </w:t>
      </w:r>
      <w:r w:rsidR="00916F7A" w:rsidRPr="00916F7A">
        <w:rPr>
          <w:rFonts w:ascii="Times New Roman" w:hAnsi="Times New Roman" w:cs="Times New Roman"/>
          <w:sz w:val="24"/>
          <w:szCs w:val="24"/>
        </w:rPr>
        <w:t xml:space="preserve">Впродовж звітного періоду підстав для використання права на повернення раніше виплачених складових винагороди членів Правління не виникало. </w:t>
      </w:r>
    </w:p>
    <w:p w:rsidR="00852718" w:rsidRDefault="00852718" w:rsidP="0063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43D" w:rsidRDefault="00A5195F" w:rsidP="0063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 xml:space="preserve">5. Інформація щодо учасників запровадження системи винагороди. </w:t>
      </w:r>
      <w:r w:rsidR="009C4531" w:rsidRPr="009C4531">
        <w:rPr>
          <w:rFonts w:ascii="Times New Roman" w:hAnsi="Times New Roman" w:cs="Times New Roman"/>
          <w:sz w:val="24"/>
          <w:szCs w:val="24"/>
        </w:rPr>
        <w:t xml:space="preserve">Наглядова рада має виключне повноваження на визначення </w:t>
      </w:r>
      <w:r w:rsidR="00037945">
        <w:rPr>
          <w:rFonts w:ascii="Times New Roman" w:hAnsi="Times New Roman" w:cs="Times New Roman"/>
          <w:sz w:val="24"/>
          <w:szCs w:val="24"/>
        </w:rPr>
        <w:t xml:space="preserve">розміру винагороди членам Правління.  </w:t>
      </w:r>
      <w:r w:rsidRPr="009C4531">
        <w:rPr>
          <w:rFonts w:ascii="Times New Roman" w:hAnsi="Times New Roman" w:cs="Times New Roman"/>
          <w:sz w:val="24"/>
          <w:szCs w:val="24"/>
        </w:rPr>
        <w:t>Учасниками запровадження</w:t>
      </w:r>
      <w:r w:rsidRPr="003128CF">
        <w:rPr>
          <w:rFonts w:ascii="Times New Roman" w:hAnsi="Times New Roman" w:cs="Times New Roman"/>
          <w:sz w:val="24"/>
          <w:szCs w:val="24"/>
        </w:rPr>
        <w:t xml:space="preserve"> системи винагороди для членів Правління є</w:t>
      </w:r>
      <w:r w:rsidR="00D62653">
        <w:rPr>
          <w:rFonts w:ascii="Times New Roman" w:hAnsi="Times New Roman" w:cs="Times New Roman"/>
          <w:sz w:val="24"/>
          <w:szCs w:val="24"/>
        </w:rPr>
        <w:t xml:space="preserve"> Наглядова рада, </w:t>
      </w:r>
      <w:r w:rsidRPr="003128CF">
        <w:rPr>
          <w:rFonts w:ascii="Times New Roman" w:hAnsi="Times New Roman" w:cs="Times New Roman"/>
          <w:sz w:val="24"/>
          <w:szCs w:val="24"/>
        </w:rPr>
        <w:t xml:space="preserve"> саме Правління, </w:t>
      </w:r>
      <w:r w:rsidR="00DC7357"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="00DC7357" w:rsidRPr="00D62653">
        <w:rPr>
          <w:rFonts w:ascii="Times New Roman" w:hAnsi="Times New Roman" w:cs="Times New Roman"/>
          <w:sz w:val="24"/>
          <w:szCs w:val="24"/>
        </w:rPr>
        <w:t>роботи з персоналом</w:t>
      </w:r>
      <w:r w:rsidRPr="00D62653">
        <w:rPr>
          <w:rFonts w:ascii="Times New Roman" w:hAnsi="Times New Roman" w:cs="Times New Roman"/>
          <w:sz w:val="24"/>
          <w:szCs w:val="24"/>
        </w:rPr>
        <w:t>, як</w:t>
      </w:r>
      <w:r w:rsidR="0097162D" w:rsidRPr="00D62653">
        <w:rPr>
          <w:rFonts w:ascii="Times New Roman" w:hAnsi="Times New Roman" w:cs="Times New Roman"/>
          <w:sz w:val="24"/>
          <w:szCs w:val="24"/>
        </w:rPr>
        <w:t>е</w:t>
      </w:r>
      <w:r w:rsidRPr="00D62653">
        <w:rPr>
          <w:rFonts w:ascii="Times New Roman" w:hAnsi="Times New Roman" w:cs="Times New Roman"/>
          <w:sz w:val="24"/>
          <w:szCs w:val="24"/>
        </w:rPr>
        <w:t xml:space="preserve"> надає на розгляд Наглядової ради Положення про винагороду членів Правління АТ «</w:t>
      </w:r>
      <w:r w:rsidR="00BF30E2" w:rsidRPr="00D62653">
        <w:rPr>
          <w:rFonts w:ascii="Times New Roman" w:hAnsi="Times New Roman" w:cs="Times New Roman"/>
          <w:sz w:val="24"/>
          <w:szCs w:val="24"/>
        </w:rPr>
        <w:t>АЛЬПАРІ</w:t>
      </w:r>
      <w:r w:rsidRPr="00D62653">
        <w:rPr>
          <w:rFonts w:ascii="Times New Roman" w:hAnsi="Times New Roman" w:cs="Times New Roman"/>
          <w:sz w:val="24"/>
          <w:szCs w:val="24"/>
        </w:rPr>
        <w:t xml:space="preserve"> БАНК» та Звіт про винагороду членів Правління АТ «</w:t>
      </w:r>
      <w:r w:rsidR="00BF30E2" w:rsidRPr="00D62653">
        <w:rPr>
          <w:rFonts w:ascii="Times New Roman" w:hAnsi="Times New Roman" w:cs="Times New Roman"/>
          <w:sz w:val="24"/>
          <w:szCs w:val="24"/>
        </w:rPr>
        <w:t xml:space="preserve">АЛЬПАРІ </w:t>
      </w:r>
      <w:r w:rsidR="000C67F1" w:rsidRPr="00D62653">
        <w:rPr>
          <w:rFonts w:ascii="Times New Roman" w:hAnsi="Times New Roman" w:cs="Times New Roman"/>
          <w:sz w:val="24"/>
          <w:szCs w:val="24"/>
        </w:rPr>
        <w:t>БАНК».</w:t>
      </w:r>
      <w:r w:rsidRPr="00D6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3B" w:rsidRPr="00D62653" w:rsidRDefault="0063533B" w:rsidP="0063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95F" w:rsidRPr="001B443D" w:rsidRDefault="00A5195F" w:rsidP="00635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 xml:space="preserve">6. Інформація щодо виявлених Банком порушень умов положення про винагороду (якщо такі були) та застосованих за наслідками таких порушень заходів або прийнятих рішень. </w:t>
      </w:r>
    </w:p>
    <w:p w:rsidR="001B443D" w:rsidRDefault="00A5195F" w:rsidP="0063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8CF">
        <w:rPr>
          <w:rFonts w:ascii="Times New Roman" w:hAnsi="Times New Roman" w:cs="Times New Roman"/>
          <w:sz w:val="24"/>
          <w:szCs w:val="24"/>
        </w:rPr>
        <w:t xml:space="preserve"> Порушень умов Положення про винагороду членів Правління АТ «</w:t>
      </w:r>
      <w:r w:rsidR="0097162D">
        <w:rPr>
          <w:rFonts w:ascii="Times New Roman" w:hAnsi="Times New Roman" w:cs="Times New Roman"/>
          <w:sz w:val="24"/>
          <w:szCs w:val="24"/>
        </w:rPr>
        <w:t xml:space="preserve">АЛЬПАРІ </w:t>
      </w:r>
      <w:r w:rsidRPr="003128CF">
        <w:rPr>
          <w:rFonts w:ascii="Times New Roman" w:hAnsi="Times New Roman" w:cs="Times New Roman"/>
          <w:sz w:val="24"/>
          <w:szCs w:val="24"/>
        </w:rPr>
        <w:t xml:space="preserve"> БАНК» протягом 2021 року не було. </w:t>
      </w:r>
    </w:p>
    <w:p w:rsidR="0063533B" w:rsidRDefault="0063533B" w:rsidP="006353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43D" w:rsidRDefault="00A5195F" w:rsidP="0063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>7. Інформація щодо фактичної присутності члена Правління на засіданнях Правління  або причини його відсутності.</w:t>
      </w:r>
      <w:r w:rsidRPr="003128CF">
        <w:rPr>
          <w:rFonts w:ascii="Times New Roman" w:hAnsi="Times New Roman" w:cs="Times New Roman"/>
          <w:sz w:val="24"/>
          <w:szCs w:val="24"/>
        </w:rPr>
        <w:t xml:space="preserve"> Члени Правління були присутніми на всіх засідання</w:t>
      </w:r>
      <w:r w:rsidR="006804D9">
        <w:rPr>
          <w:rFonts w:ascii="Times New Roman" w:hAnsi="Times New Roman" w:cs="Times New Roman"/>
          <w:sz w:val="24"/>
          <w:szCs w:val="24"/>
        </w:rPr>
        <w:t>х Правління Банку</w:t>
      </w:r>
      <w:r w:rsidR="00BF4536">
        <w:rPr>
          <w:rFonts w:ascii="Times New Roman" w:hAnsi="Times New Roman" w:cs="Times New Roman"/>
          <w:sz w:val="24"/>
          <w:szCs w:val="24"/>
        </w:rPr>
        <w:t xml:space="preserve">, за виключенням випадків </w:t>
      </w:r>
      <w:r w:rsidR="00852718">
        <w:rPr>
          <w:rFonts w:ascii="Times New Roman" w:hAnsi="Times New Roman" w:cs="Times New Roman"/>
          <w:sz w:val="24"/>
          <w:szCs w:val="24"/>
        </w:rPr>
        <w:t>тимчасової непрацездатності</w:t>
      </w:r>
      <w:r w:rsidR="00BF4536">
        <w:rPr>
          <w:rFonts w:ascii="Times New Roman" w:hAnsi="Times New Roman" w:cs="Times New Roman"/>
          <w:sz w:val="24"/>
          <w:szCs w:val="24"/>
        </w:rPr>
        <w:t xml:space="preserve">. </w:t>
      </w:r>
      <w:r w:rsidRPr="003128CF">
        <w:rPr>
          <w:rFonts w:ascii="Times New Roman" w:hAnsi="Times New Roman" w:cs="Times New Roman"/>
          <w:sz w:val="24"/>
          <w:szCs w:val="24"/>
        </w:rPr>
        <w:t xml:space="preserve">Випадків відсутності членів Правління на засіданнях без поважних причин не було. </w:t>
      </w:r>
    </w:p>
    <w:p w:rsidR="00BF4536" w:rsidRDefault="00BF4536" w:rsidP="00635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95F" w:rsidRPr="001B443D" w:rsidRDefault="00A5195F" w:rsidP="00762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>8. Рішення, від прийняття яких члени Правління відмовилися, оскільки конфлікт інтересів не давав змоги повною мірою виконати свої обов'язки в інтересах Банк</w:t>
      </w:r>
      <w:r w:rsidR="00BF4536">
        <w:rPr>
          <w:rFonts w:ascii="Times New Roman" w:hAnsi="Times New Roman" w:cs="Times New Roman"/>
          <w:b/>
          <w:sz w:val="24"/>
          <w:szCs w:val="24"/>
        </w:rPr>
        <w:t>у, його вкладників і учасників.</w:t>
      </w:r>
    </w:p>
    <w:p w:rsidR="00A5195F" w:rsidRPr="003128CF" w:rsidRDefault="00A5195F" w:rsidP="0076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8CF">
        <w:rPr>
          <w:rFonts w:ascii="Times New Roman" w:hAnsi="Times New Roman" w:cs="Times New Roman"/>
          <w:sz w:val="24"/>
          <w:szCs w:val="24"/>
        </w:rPr>
        <w:t xml:space="preserve"> Рішення по розг</w:t>
      </w:r>
      <w:r w:rsidR="00BF4536">
        <w:rPr>
          <w:rFonts w:ascii="Times New Roman" w:hAnsi="Times New Roman" w:cs="Times New Roman"/>
          <w:sz w:val="24"/>
          <w:szCs w:val="24"/>
        </w:rPr>
        <w:t>лянутим питанням всіма членами П</w:t>
      </w:r>
      <w:r w:rsidRPr="003128CF">
        <w:rPr>
          <w:rFonts w:ascii="Times New Roman" w:hAnsi="Times New Roman" w:cs="Times New Roman"/>
          <w:sz w:val="24"/>
          <w:szCs w:val="24"/>
        </w:rPr>
        <w:t xml:space="preserve">равління прийняті одноголосно без відмови/конфлікту інтересів. </w:t>
      </w:r>
    </w:p>
    <w:p w:rsidR="00A5195F" w:rsidRPr="003128CF" w:rsidRDefault="00A5195F" w:rsidP="00762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3D" w:rsidRDefault="00A5195F" w:rsidP="007629AD">
      <w:pPr>
        <w:jc w:val="both"/>
        <w:rPr>
          <w:rFonts w:ascii="Times New Roman" w:hAnsi="Times New Roman" w:cs="Times New Roman"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>9. Інформація щодо підтверджених фактів неприйнятної поведінки члена Правління Банку (уключаючи повідомлені конфіденційним шляхом) і вжитих за результатами розслідування заходів у разі наявності впливу таких фактів/заходів на виплату винагороди члену Правління Банку.</w:t>
      </w:r>
      <w:r w:rsidRPr="003128CF">
        <w:rPr>
          <w:rFonts w:ascii="Times New Roman" w:hAnsi="Times New Roman" w:cs="Times New Roman"/>
          <w:sz w:val="24"/>
          <w:szCs w:val="24"/>
        </w:rPr>
        <w:t xml:space="preserve"> Фактів, які могли б свідчити про неприйнятну поведінку Голови або членів Правління Банку, не встановлено. </w:t>
      </w:r>
    </w:p>
    <w:p w:rsidR="001B443D" w:rsidRDefault="00A5195F" w:rsidP="007629AD">
      <w:pPr>
        <w:jc w:val="both"/>
        <w:rPr>
          <w:rFonts w:ascii="Times New Roman" w:hAnsi="Times New Roman" w:cs="Times New Roman"/>
          <w:sz w:val="24"/>
          <w:szCs w:val="24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 xml:space="preserve">10. Інформація щодо виплат у грошовій і/або негрошовій (за наявності) формі, здійснених на користь членів Правління у звітному фінансовому році. </w:t>
      </w:r>
      <w:r w:rsidRPr="003128CF">
        <w:rPr>
          <w:rFonts w:ascii="Times New Roman" w:hAnsi="Times New Roman" w:cs="Times New Roman"/>
          <w:sz w:val="24"/>
          <w:szCs w:val="24"/>
        </w:rPr>
        <w:t>Виплати на користь членів Правління АТ «</w:t>
      </w:r>
      <w:r w:rsidR="00BF4536">
        <w:rPr>
          <w:rFonts w:ascii="Times New Roman" w:hAnsi="Times New Roman" w:cs="Times New Roman"/>
          <w:sz w:val="24"/>
          <w:szCs w:val="24"/>
        </w:rPr>
        <w:t>АЛЬПАРІ</w:t>
      </w:r>
      <w:r w:rsidRPr="003128CF">
        <w:rPr>
          <w:rFonts w:ascii="Times New Roman" w:hAnsi="Times New Roman" w:cs="Times New Roman"/>
          <w:sz w:val="24"/>
          <w:szCs w:val="24"/>
        </w:rPr>
        <w:t xml:space="preserve"> БАНК» у 2021 році здійснювалися виключно у грошовій формі. </w:t>
      </w:r>
    </w:p>
    <w:p w:rsidR="001B443D" w:rsidRDefault="00A5195F" w:rsidP="003F1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484">
        <w:rPr>
          <w:rFonts w:ascii="Times New Roman" w:hAnsi="Times New Roman" w:cs="Times New Roman"/>
          <w:b/>
          <w:sz w:val="24"/>
          <w:szCs w:val="24"/>
        </w:rPr>
        <w:t xml:space="preserve">10.1. Інформація про загальну суму коштів, виплачену Банком у звітному фінансовому році.  </w:t>
      </w:r>
      <w:r w:rsidRPr="00FC1484">
        <w:rPr>
          <w:rFonts w:ascii="Times New Roman" w:hAnsi="Times New Roman" w:cs="Times New Roman"/>
          <w:sz w:val="24"/>
          <w:szCs w:val="24"/>
        </w:rPr>
        <w:t xml:space="preserve">У 2021 році Банком сплачено членам Правління загальну суму коштів у розмірі </w:t>
      </w:r>
      <w:r w:rsidR="00FC1484" w:rsidRPr="00FC1484">
        <w:rPr>
          <w:rFonts w:ascii="Times New Roman" w:hAnsi="Times New Roman" w:cs="Times New Roman"/>
          <w:sz w:val="24"/>
          <w:szCs w:val="24"/>
        </w:rPr>
        <w:t xml:space="preserve">5 913 429,06 гривень </w:t>
      </w:r>
      <w:r w:rsidRPr="00FC1484">
        <w:rPr>
          <w:rFonts w:ascii="Times New Roman" w:hAnsi="Times New Roman" w:cs="Times New Roman"/>
          <w:sz w:val="24"/>
          <w:szCs w:val="24"/>
        </w:rPr>
        <w:t xml:space="preserve">(до оподаткування). </w:t>
      </w:r>
    </w:p>
    <w:p w:rsidR="00FE2CA3" w:rsidRPr="00FC1484" w:rsidRDefault="00FE2CA3" w:rsidP="003F1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73" w:rsidRPr="0023074D" w:rsidRDefault="00A5195F" w:rsidP="007629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43D">
        <w:rPr>
          <w:rFonts w:ascii="Times New Roman" w:hAnsi="Times New Roman" w:cs="Times New Roman"/>
          <w:b/>
          <w:sz w:val="24"/>
          <w:szCs w:val="24"/>
        </w:rPr>
        <w:t>10.2. Інформація про суми коштів, виплачених Банком як додаткова винагорода за виконання роботи поза межами звичайних функцій.</w:t>
      </w:r>
      <w:r w:rsidRPr="003128CF">
        <w:rPr>
          <w:rFonts w:ascii="Times New Roman" w:hAnsi="Times New Roman" w:cs="Times New Roman"/>
          <w:sz w:val="24"/>
          <w:szCs w:val="24"/>
        </w:rPr>
        <w:t xml:space="preserve"> Додаткова винагорода за виконання роботи поз</w:t>
      </w:r>
      <w:r w:rsidR="0023074D">
        <w:rPr>
          <w:rFonts w:ascii="Times New Roman" w:hAnsi="Times New Roman" w:cs="Times New Roman"/>
          <w:sz w:val="24"/>
          <w:szCs w:val="24"/>
        </w:rPr>
        <w:t>а межами звичайних функцій у 20</w:t>
      </w:r>
      <w:r w:rsidR="0023074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3128CF">
        <w:rPr>
          <w:rFonts w:ascii="Times New Roman" w:hAnsi="Times New Roman" w:cs="Times New Roman"/>
          <w:sz w:val="24"/>
          <w:szCs w:val="24"/>
        </w:rPr>
        <w:t xml:space="preserve"> році членам Правління не виплачувалась. </w:t>
      </w:r>
    </w:p>
    <w:p w:rsidR="00E45873" w:rsidRDefault="00A5195F" w:rsidP="00D0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873">
        <w:rPr>
          <w:rFonts w:ascii="Times New Roman" w:hAnsi="Times New Roman" w:cs="Times New Roman"/>
          <w:b/>
          <w:sz w:val="24"/>
          <w:szCs w:val="24"/>
        </w:rPr>
        <w:t xml:space="preserve">10.3. Інформація про суми виплат зі звільнення. </w:t>
      </w:r>
      <w:r w:rsidRPr="00123764">
        <w:rPr>
          <w:rFonts w:ascii="Times New Roman" w:hAnsi="Times New Roman" w:cs="Times New Roman"/>
          <w:sz w:val="24"/>
          <w:szCs w:val="24"/>
        </w:rPr>
        <w:t>Виплати зі звільнення протягом 2021 року членам Правління не виплачувалися. Тільки за невикористані дні оплачуваної ві</w:t>
      </w:r>
      <w:r w:rsidR="00D05815" w:rsidRPr="00123764">
        <w:rPr>
          <w:rFonts w:ascii="Times New Roman" w:hAnsi="Times New Roman" w:cs="Times New Roman"/>
          <w:sz w:val="24"/>
          <w:szCs w:val="24"/>
        </w:rPr>
        <w:t>дпустки під час звільнення членів</w:t>
      </w:r>
      <w:r w:rsidRPr="00123764">
        <w:rPr>
          <w:rFonts w:ascii="Times New Roman" w:hAnsi="Times New Roman" w:cs="Times New Roman"/>
          <w:sz w:val="24"/>
          <w:szCs w:val="24"/>
        </w:rPr>
        <w:t xml:space="preserve"> Правління було </w:t>
      </w:r>
      <w:proofErr w:type="spellStart"/>
      <w:r w:rsidRPr="00123764">
        <w:rPr>
          <w:rFonts w:ascii="Times New Roman" w:hAnsi="Times New Roman" w:cs="Times New Roman"/>
          <w:sz w:val="24"/>
          <w:szCs w:val="24"/>
        </w:rPr>
        <w:t>виплачено</w:t>
      </w:r>
      <w:proofErr w:type="spellEnd"/>
      <w:r w:rsidRPr="00123764">
        <w:rPr>
          <w:rFonts w:ascii="Times New Roman" w:hAnsi="Times New Roman" w:cs="Times New Roman"/>
          <w:sz w:val="24"/>
          <w:szCs w:val="24"/>
        </w:rPr>
        <w:t xml:space="preserve"> </w:t>
      </w:r>
      <w:r w:rsidR="00D05815" w:rsidRPr="00123764">
        <w:rPr>
          <w:rFonts w:ascii="Times New Roman" w:hAnsi="Times New Roman" w:cs="Times New Roman"/>
          <w:sz w:val="24"/>
          <w:szCs w:val="24"/>
        </w:rPr>
        <w:t>712 637,67</w:t>
      </w:r>
      <w:r w:rsidRPr="00123764">
        <w:rPr>
          <w:rFonts w:ascii="Times New Roman" w:hAnsi="Times New Roman" w:cs="Times New Roman"/>
          <w:sz w:val="24"/>
          <w:szCs w:val="24"/>
        </w:rPr>
        <w:t xml:space="preserve"> гривень </w:t>
      </w:r>
      <w:r w:rsidR="00D05815" w:rsidRPr="00123764">
        <w:rPr>
          <w:rFonts w:ascii="Times New Roman" w:hAnsi="Times New Roman" w:cs="Times New Roman"/>
          <w:sz w:val="24"/>
          <w:szCs w:val="24"/>
        </w:rPr>
        <w:t>( до оподаткування)</w:t>
      </w:r>
      <w:r w:rsidRPr="00123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764" w:rsidRPr="00123764" w:rsidRDefault="00123764" w:rsidP="00D05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472" w:rsidRDefault="00A5195F" w:rsidP="007629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5873">
        <w:rPr>
          <w:rFonts w:ascii="Times New Roman" w:hAnsi="Times New Roman" w:cs="Times New Roman"/>
          <w:b/>
          <w:sz w:val="24"/>
          <w:szCs w:val="24"/>
        </w:rPr>
        <w:t xml:space="preserve">10.4. Інформація про оціночну вартість винагород, наданих у негрошовій формі, у разі їх здійснення Банком. </w:t>
      </w:r>
      <w:r w:rsidRPr="003128CF">
        <w:rPr>
          <w:rFonts w:ascii="Times New Roman" w:hAnsi="Times New Roman" w:cs="Times New Roman"/>
          <w:sz w:val="24"/>
          <w:szCs w:val="24"/>
        </w:rPr>
        <w:t>Винагороди у негрошовій формі протягом 2021 року членам Правління не виплачувалися.</w:t>
      </w:r>
    </w:p>
    <w:p w:rsidR="00A5195F" w:rsidRPr="00656472" w:rsidRDefault="00656472" w:rsidP="00762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656472">
        <w:rPr>
          <w:rFonts w:ascii="Times New Roman" w:hAnsi="Times New Roman" w:cs="Times New Roman"/>
          <w:b/>
          <w:sz w:val="24"/>
          <w:szCs w:val="24"/>
        </w:rPr>
        <w:t xml:space="preserve">Інформація </w:t>
      </w:r>
      <w:r w:rsidR="00A5195F" w:rsidRPr="0065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472">
        <w:rPr>
          <w:rFonts w:ascii="Times New Roman" w:hAnsi="Times New Roman" w:cs="Times New Roman"/>
          <w:b/>
          <w:sz w:val="24"/>
          <w:szCs w:val="24"/>
        </w:rPr>
        <w:t>щодо надання банком протягом звітного фінансового року позик, кредитів або гарантій членам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Правління Банку. </w:t>
      </w:r>
      <w:r>
        <w:rPr>
          <w:rFonts w:ascii="Times New Roman" w:hAnsi="Times New Roman" w:cs="Times New Roman"/>
          <w:sz w:val="24"/>
          <w:szCs w:val="24"/>
        </w:rPr>
        <w:t>Члену</w:t>
      </w:r>
      <w:r w:rsidRPr="00656472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ління протягом 2021 року надавався</w:t>
      </w:r>
      <w:r w:rsidRPr="00656472">
        <w:rPr>
          <w:rFonts w:ascii="Times New Roman" w:hAnsi="Times New Roman" w:cs="Times New Roman"/>
          <w:sz w:val="24"/>
          <w:szCs w:val="24"/>
        </w:rPr>
        <w:t xml:space="preserve"> кредит в рамках діючих кредитних продуктів Банку, а саме: - овердрафт на банківську платіжну картку у сумі 60 000,00 грн. (відсоткова ставка 20%)</w:t>
      </w:r>
    </w:p>
    <w:p w:rsidR="009A2D5B" w:rsidRDefault="009A2D5B" w:rsidP="00762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C09" w:rsidRPr="00A213AD" w:rsidRDefault="00F86C09" w:rsidP="007629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6C09" w:rsidRPr="00A213AD" w:rsidSect="0004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62" w:rsidRDefault="00040F62" w:rsidP="00040F62">
      <w:pPr>
        <w:spacing w:after="0" w:line="240" w:lineRule="auto"/>
      </w:pPr>
      <w:r>
        <w:separator/>
      </w:r>
    </w:p>
  </w:endnote>
  <w:endnote w:type="continuationSeparator" w:id="0">
    <w:p w:rsidR="00040F62" w:rsidRDefault="00040F62" w:rsidP="0004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62" w:rsidRDefault="00040F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85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0F62" w:rsidRPr="00040F62" w:rsidRDefault="00040F62">
        <w:pPr>
          <w:pStyle w:val="a6"/>
          <w:jc w:val="center"/>
          <w:rPr>
            <w:rFonts w:ascii="Times New Roman" w:hAnsi="Times New Roman" w:cs="Times New Roman"/>
          </w:rPr>
        </w:pPr>
        <w:r w:rsidRPr="00040F62">
          <w:rPr>
            <w:rFonts w:ascii="Times New Roman" w:hAnsi="Times New Roman" w:cs="Times New Roman"/>
          </w:rPr>
          <w:fldChar w:fldCharType="begin"/>
        </w:r>
        <w:r w:rsidRPr="00040F62">
          <w:rPr>
            <w:rFonts w:ascii="Times New Roman" w:hAnsi="Times New Roman" w:cs="Times New Roman"/>
          </w:rPr>
          <w:instrText>PAGE   \* MERGEFORMAT</w:instrText>
        </w:r>
        <w:r w:rsidRPr="00040F62">
          <w:rPr>
            <w:rFonts w:ascii="Times New Roman" w:hAnsi="Times New Roman" w:cs="Times New Roman"/>
          </w:rPr>
          <w:fldChar w:fldCharType="separate"/>
        </w:r>
        <w:r w:rsidR="00B53D8F" w:rsidRPr="00B53D8F">
          <w:rPr>
            <w:rFonts w:ascii="Times New Roman" w:hAnsi="Times New Roman" w:cs="Times New Roman"/>
            <w:noProof/>
            <w:lang w:val="ru-RU"/>
          </w:rPr>
          <w:t>3</w:t>
        </w:r>
        <w:r w:rsidRPr="00040F62">
          <w:rPr>
            <w:rFonts w:ascii="Times New Roman" w:hAnsi="Times New Roman" w:cs="Times New Roman"/>
          </w:rPr>
          <w:fldChar w:fldCharType="end"/>
        </w:r>
      </w:p>
    </w:sdtContent>
  </w:sdt>
  <w:p w:rsidR="00040F62" w:rsidRDefault="00040F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62" w:rsidRDefault="00040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62" w:rsidRDefault="00040F62" w:rsidP="00040F62">
      <w:pPr>
        <w:spacing w:after="0" w:line="240" w:lineRule="auto"/>
      </w:pPr>
      <w:r>
        <w:separator/>
      </w:r>
    </w:p>
  </w:footnote>
  <w:footnote w:type="continuationSeparator" w:id="0">
    <w:p w:rsidR="00040F62" w:rsidRDefault="00040F62" w:rsidP="0004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62" w:rsidRDefault="00040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62" w:rsidRDefault="00040F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62" w:rsidRDefault="00040F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D3A"/>
    <w:multiLevelType w:val="hybridMultilevel"/>
    <w:tmpl w:val="56D20B02"/>
    <w:lvl w:ilvl="0" w:tplc="145EC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060D"/>
    <w:multiLevelType w:val="hybridMultilevel"/>
    <w:tmpl w:val="92F07F96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52"/>
    <w:rsid w:val="00037945"/>
    <w:rsid w:val="00040F62"/>
    <w:rsid w:val="00051A76"/>
    <w:rsid w:val="000C3A07"/>
    <w:rsid w:val="000C67F1"/>
    <w:rsid w:val="00123764"/>
    <w:rsid w:val="001B443D"/>
    <w:rsid w:val="001B44C4"/>
    <w:rsid w:val="0023074D"/>
    <w:rsid w:val="00310939"/>
    <w:rsid w:val="003128CF"/>
    <w:rsid w:val="00333133"/>
    <w:rsid w:val="003A1AFA"/>
    <w:rsid w:val="003F16F2"/>
    <w:rsid w:val="003F61C6"/>
    <w:rsid w:val="00507583"/>
    <w:rsid w:val="0063533B"/>
    <w:rsid w:val="00656472"/>
    <w:rsid w:val="006804D9"/>
    <w:rsid w:val="00686E28"/>
    <w:rsid w:val="007629AD"/>
    <w:rsid w:val="00777980"/>
    <w:rsid w:val="00852718"/>
    <w:rsid w:val="00864752"/>
    <w:rsid w:val="00916F7A"/>
    <w:rsid w:val="0097162D"/>
    <w:rsid w:val="009A2D5B"/>
    <w:rsid w:val="009C4531"/>
    <w:rsid w:val="00A213AD"/>
    <w:rsid w:val="00A5195F"/>
    <w:rsid w:val="00B53D8F"/>
    <w:rsid w:val="00BF30E2"/>
    <w:rsid w:val="00BF4536"/>
    <w:rsid w:val="00CB0A91"/>
    <w:rsid w:val="00D05815"/>
    <w:rsid w:val="00D62653"/>
    <w:rsid w:val="00DC7357"/>
    <w:rsid w:val="00E45873"/>
    <w:rsid w:val="00ED5A45"/>
    <w:rsid w:val="00F76F85"/>
    <w:rsid w:val="00F86C09"/>
    <w:rsid w:val="00F93F01"/>
    <w:rsid w:val="00FC1484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F62"/>
  </w:style>
  <w:style w:type="paragraph" w:styleId="a6">
    <w:name w:val="footer"/>
    <w:basedOn w:val="a"/>
    <w:link w:val="a7"/>
    <w:uiPriority w:val="99"/>
    <w:unhideWhenUsed/>
    <w:rsid w:val="0004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F62"/>
  </w:style>
  <w:style w:type="paragraph" w:styleId="a6">
    <w:name w:val="footer"/>
    <w:basedOn w:val="a"/>
    <w:link w:val="a7"/>
    <w:uiPriority w:val="99"/>
    <w:unhideWhenUsed/>
    <w:rsid w:val="0004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4064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Корнійчук Людмила Григорівна</dc:creator>
  <cp:keywords/>
  <dc:description/>
  <cp:lastModifiedBy>Лісовська Вікторія Валеріївна</cp:lastModifiedBy>
  <cp:revision>39</cp:revision>
  <dcterms:created xsi:type="dcterms:W3CDTF">2022-11-03T19:14:00Z</dcterms:created>
  <dcterms:modified xsi:type="dcterms:W3CDTF">2022-11-21T08:53:00Z</dcterms:modified>
</cp:coreProperties>
</file>